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Conforme decidido em Assembleia</w:t>
      </w:r>
      <w:r>
        <w:rPr>
          <w:rFonts w:ascii="Arial" w:hAnsi="Arial" w:cs="Arial"/>
          <w:color w:val="404040"/>
          <w:bdr w:val="none" w:sz="0" w:space="0" w:color="auto" w:frame="1"/>
        </w:rPr>
        <w:t> Geral Ext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r</w:t>
      </w:r>
      <w:r>
        <w:rPr>
          <w:rFonts w:ascii="Arial" w:hAnsi="Arial" w:cs="Arial"/>
          <w:color w:val="404040"/>
          <w:bdr w:val="none" w:sz="0" w:space="0" w:color="auto" w:frame="1"/>
        </w:rPr>
        <w:t>aor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dinária realizada em </w:t>
      </w:r>
      <w:r>
        <w:rPr>
          <w:rFonts w:ascii="Arial" w:hAnsi="Arial" w:cs="Arial"/>
          <w:color w:val="404040"/>
          <w:bdr w:val="none" w:sz="0" w:space="0" w:color="auto" w:frame="1"/>
        </w:rPr>
        <w:t>1</w:t>
      </w:r>
      <w:r w:rsidR="00E77591">
        <w:rPr>
          <w:rFonts w:ascii="Arial" w:hAnsi="Arial" w:cs="Arial"/>
          <w:color w:val="404040"/>
          <w:bdr w:val="none" w:sz="0" w:space="0" w:color="auto" w:frame="1"/>
        </w:rPr>
        <w:t>7</w:t>
      </w:r>
      <w:r>
        <w:rPr>
          <w:rFonts w:ascii="Arial" w:hAnsi="Arial" w:cs="Arial"/>
          <w:color w:val="404040"/>
          <w:bdr w:val="none" w:sz="0" w:space="0" w:color="auto" w:frame="1"/>
        </w:rPr>
        <w:t xml:space="preserve"> de agosto de 2018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, publicamos a seguir o edital de convocação, cronograma e regimento das eleições para a Diretoria d</w:t>
      </w:r>
      <w:r>
        <w:rPr>
          <w:rFonts w:ascii="Arial" w:hAnsi="Arial" w:cs="Arial"/>
          <w:color w:val="404040"/>
          <w:bdr w:val="none" w:sz="0" w:space="0" w:color="auto" w:frame="1"/>
        </w:rPr>
        <w:t>a Associação dos Funcionários da Fundação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Procon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-SP, doravante chamada </w:t>
      </w:r>
      <w:proofErr w:type="spellStart"/>
      <w:r w:rsidRPr="006F781C">
        <w:rPr>
          <w:rFonts w:ascii="Arial" w:hAnsi="Arial" w:cs="Arial"/>
          <w:color w:val="404040"/>
          <w:bdr w:val="none" w:sz="0" w:space="0" w:color="auto" w:frame="1"/>
        </w:rPr>
        <w:t>AFProcon</w:t>
      </w:r>
      <w:proofErr w:type="spellEnd"/>
      <w:r w:rsidRPr="006F781C">
        <w:rPr>
          <w:rFonts w:ascii="Arial" w:hAnsi="Arial" w:cs="Arial"/>
          <w:color w:val="404040"/>
          <w:bdr w:val="none" w:sz="0" w:space="0" w:color="auto" w:frame="1"/>
        </w:rPr>
        <w:t>-SP, e Conselheiros Fiscais</w:t>
      </w:r>
      <w:r>
        <w:rPr>
          <w:rFonts w:ascii="Arial" w:hAnsi="Arial" w:cs="Arial"/>
          <w:color w:val="404040"/>
          <w:bdr w:val="none" w:sz="0" w:space="0" w:color="auto" w:frame="1"/>
        </w:rPr>
        <w:t>,</w:t>
      </w:r>
      <w:r w:rsidR="00AB195C">
        <w:rPr>
          <w:rFonts w:ascii="Arial" w:hAnsi="Arial" w:cs="Arial"/>
          <w:color w:val="404040"/>
          <w:bdr w:val="none" w:sz="0" w:space="0" w:color="auto" w:frame="1"/>
        </w:rPr>
        <w:t xml:space="preserve"> para o biênio 2018/2020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</w:p>
    <w:p w:rsidR="006F781C" w:rsidRPr="00415DFD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8"/>
          <w:szCs w:val="28"/>
        </w:rPr>
      </w:pPr>
    </w:p>
    <w:p w:rsidR="006F781C" w:rsidRPr="00415DFD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sz w:val="28"/>
          <w:szCs w:val="28"/>
          <w:bdr w:val="none" w:sz="0" w:space="0" w:color="auto" w:frame="1"/>
        </w:rPr>
      </w:pPr>
      <w:r w:rsidRPr="00415DFD">
        <w:rPr>
          <w:rFonts w:ascii="Arial" w:hAnsi="Arial" w:cs="Arial"/>
          <w:b/>
          <w:bCs/>
          <w:color w:val="404040"/>
          <w:sz w:val="28"/>
          <w:szCs w:val="28"/>
          <w:bdr w:val="none" w:sz="0" w:space="0" w:color="auto" w:frame="1"/>
        </w:rPr>
        <w:t>EDITA</w:t>
      </w:r>
      <w:bookmarkStart w:id="0" w:name="_GoBack"/>
      <w:bookmarkEnd w:id="0"/>
      <w:r w:rsidRPr="00415DFD">
        <w:rPr>
          <w:rFonts w:ascii="Arial" w:hAnsi="Arial" w:cs="Arial"/>
          <w:b/>
          <w:bCs/>
          <w:color w:val="404040"/>
          <w:sz w:val="28"/>
          <w:szCs w:val="28"/>
          <w:bdr w:val="none" w:sz="0" w:space="0" w:color="auto" w:frame="1"/>
        </w:rPr>
        <w:t>L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Aos </w:t>
      </w:r>
      <w:r w:rsidR="00556F7D">
        <w:rPr>
          <w:rFonts w:ascii="Arial" w:hAnsi="Arial" w:cs="Arial"/>
          <w:color w:val="404040"/>
          <w:bdr w:val="none" w:sz="0" w:space="0" w:color="auto" w:frame="1"/>
        </w:rPr>
        <w:t xml:space="preserve">27 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dias do mês de </w:t>
      </w:r>
      <w:r w:rsidR="0073442A">
        <w:rPr>
          <w:rFonts w:ascii="Arial" w:hAnsi="Arial" w:cs="Arial"/>
          <w:color w:val="404040"/>
          <w:bdr w:val="none" w:sz="0" w:space="0" w:color="auto" w:frame="1"/>
        </w:rPr>
        <w:t>agosto de 2018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, conforme decisão soberana da Assembleia Geral </w:t>
      </w:r>
      <w:r w:rsidR="00AB195C">
        <w:rPr>
          <w:rFonts w:ascii="Arial" w:hAnsi="Arial" w:cs="Arial"/>
          <w:color w:val="404040"/>
          <w:bdr w:val="none" w:sz="0" w:space="0" w:color="auto" w:frame="1"/>
        </w:rPr>
        <w:t>Extrao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rdinária dos associados da </w:t>
      </w:r>
      <w:proofErr w:type="spellStart"/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AFProcon</w:t>
      </w:r>
      <w:proofErr w:type="spellEnd"/>
      <w:r w:rsidRPr="006F781C">
        <w:rPr>
          <w:rFonts w:ascii="Arial" w:hAnsi="Arial" w:cs="Arial"/>
          <w:color w:val="404040"/>
          <w:bdr w:val="none" w:sz="0" w:space="0" w:color="auto" w:frame="1"/>
        </w:rPr>
        <w:t>-SP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, realizada em </w:t>
      </w:r>
      <w:r w:rsidR="005527D2">
        <w:rPr>
          <w:rFonts w:ascii="Arial" w:hAnsi="Arial" w:cs="Arial"/>
          <w:color w:val="404040"/>
          <w:bdr w:val="none" w:sz="0" w:space="0" w:color="auto" w:frame="1"/>
        </w:rPr>
        <w:t>17</w:t>
      </w:r>
      <w:r w:rsidR="00AB195C">
        <w:rPr>
          <w:rFonts w:ascii="Arial" w:hAnsi="Arial" w:cs="Arial"/>
          <w:color w:val="404040"/>
          <w:bdr w:val="none" w:sz="0" w:space="0" w:color="auto" w:frame="1"/>
        </w:rPr>
        <w:t>/08/2018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, declaramos abertas as eleições para a diretoria da </w:t>
      </w:r>
      <w:proofErr w:type="spellStart"/>
      <w:r w:rsidRPr="006F781C">
        <w:rPr>
          <w:rFonts w:ascii="Arial" w:hAnsi="Arial" w:cs="Arial"/>
          <w:color w:val="404040"/>
          <w:bdr w:val="none" w:sz="0" w:space="0" w:color="auto" w:frame="1"/>
        </w:rPr>
        <w:t>AFProcon</w:t>
      </w:r>
      <w:proofErr w:type="spellEnd"/>
      <w:r w:rsidRPr="006F781C">
        <w:rPr>
          <w:rFonts w:ascii="Arial" w:hAnsi="Arial" w:cs="Arial"/>
          <w:color w:val="404040"/>
          <w:bdr w:val="none" w:sz="0" w:space="0" w:color="auto" w:frame="1"/>
        </w:rPr>
        <w:t>-SP no biênio e convocamos todos os associados para participarem do certame e elegerem a chapa de sua preferência para a direção da entidade de classe.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São parte integrante do presente edital o cronograma e regimento das eleições,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nos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termos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do Estatuto associativo e legislação pátria pertinente, elaborado e aplicado pela Comissão Eleitoral infra-assinada, constituída pelos membros identificados, que declaram, sob as penas da lei, não possuírem nenhum impedimento para participação e que desempenharão seus papéis com lisura, independência e imparcialidade, tendo sido voluntários para a função e aprovados na Assembleia que deu início ao processo eleitoral.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São Paulo, </w:t>
      </w:r>
      <w:r w:rsidR="0073442A">
        <w:rPr>
          <w:rFonts w:ascii="Arial" w:hAnsi="Arial" w:cs="Arial"/>
          <w:color w:val="404040"/>
          <w:bdr w:val="none" w:sz="0" w:space="0" w:color="auto" w:frame="1"/>
        </w:rPr>
        <w:t>27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de </w:t>
      </w:r>
      <w:r w:rsidR="0073442A">
        <w:rPr>
          <w:rFonts w:ascii="Arial" w:hAnsi="Arial" w:cs="Arial"/>
          <w:color w:val="404040"/>
          <w:bdr w:val="none" w:sz="0" w:space="0" w:color="auto" w:frame="1"/>
        </w:rPr>
        <w:t>agosto de 2018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COMISSÃO ELEITORAL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Durval de Castro Martins Filho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Presidente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hd w:val="clear" w:color="auto" w:fill="FFFFFF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 xml:space="preserve">Glaucia Aves da Silva 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hd w:val="clear" w:color="auto" w:fill="FFFFFF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 xml:space="preserve">Roberto </w:t>
      </w:r>
      <w:proofErr w:type="spellStart"/>
      <w:r w:rsidRPr="006F781C">
        <w:rPr>
          <w:rFonts w:ascii="Arial" w:hAnsi="Arial" w:cs="Arial"/>
          <w:color w:val="404040"/>
          <w:shd w:val="clear" w:color="auto" w:fill="FFFFFF"/>
        </w:rPr>
        <w:t>Yokomizo</w:t>
      </w:r>
      <w:proofErr w:type="spellEnd"/>
      <w:r w:rsidRPr="006F781C"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>S</w:t>
      </w: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ecretários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Pr="00415DFD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sz w:val="28"/>
          <w:szCs w:val="28"/>
          <w:bdr w:val="none" w:sz="0" w:space="0" w:color="auto" w:frame="1"/>
        </w:rPr>
      </w:pPr>
      <w:r w:rsidRPr="00415DFD">
        <w:rPr>
          <w:rFonts w:ascii="Arial" w:hAnsi="Arial" w:cs="Arial"/>
          <w:b/>
          <w:bCs/>
          <w:color w:val="404040"/>
          <w:sz w:val="28"/>
          <w:szCs w:val="28"/>
          <w:bdr w:val="none" w:sz="0" w:space="0" w:color="auto" w:frame="1"/>
        </w:rPr>
        <w:t>CRONOGRAMA</w:t>
      </w:r>
    </w:p>
    <w:p w:rsidR="0073442A" w:rsidRPr="006F781C" w:rsidRDefault="0073442A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Default="0073442A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>
        <w:rPr>
          <w:rFonts w:ascii="Arial" w:hAnsi="Arial" w:cs="Arial"/>
          <w:b/>
          <w:bCs/>
          <w:color w:val="404040"/>
          <w:bdr w:val="none" w:sz="0" w:space="0" w:color="auto" w:frame="1"/>
        </w:rPr>
        <w:t>ELEIÇÕES AFPROCON-SP BIÊNIO 2018</w:t>
      </w:r>
      <w:r w:rsidR="006F781C"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/20</w:t>
      </w:r>
      <w:r>
        <w:rPr>
          <w:rFonts w:ascii="Arial" w:hAnsi="Arial" w:cs="Arial"/>
          <w:b/>
          <w:bCs/>
          <w:color w:val="404040"/>
          <w:bdr w:val="none" w:sz="0" w:space="0" w:color="auto" w:frame="1"/>
        </w:rPr>
        <w:t>20</w:t>
      </w:r>
    </w:p>
    <w:p w:rsidR="0073442A" w:rsidRPr="006F781C" w:rsidRDefault="0073442A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Conforme disposto no Estatuto da Associação dos Funcionários do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Procon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>-SP, vimos por meio deste convocar a todos os associados para participarem das eleições para nova Diretoria e Conselho Fiscal desta entidade, conforme o seguinte cronograma:</w:t>
      </w:r>
    </w:p>
    <w:p w:rsidR="0073442A" w:rsidRPr="006F781C" w:rsidRDefault="0073442A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73442A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27/08/2018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Publicação do Edital / Regimento de eleições;</w:t>
      </w:r>
    </w:p>
    <w:p w:rsidR="006F781C" w:rsidRPr="006F781C" w:rsidRDefault="0073442A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27/08/2018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Início do prazo para inscrição das chapas para Diretoria e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candidatos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ao Conselho Fiscal;</w:t>
      </w:r>
    </w:p>
    <w:p w:rsidR="006F781C" w:rsidRPr="006F781C" w:rsidRDefault="00D0277F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03/09</w:t>
      </w:r>
      <w:r w:rsidR="0073442A">
        <w:rPr>
          <w:rFonts w:ascii="Arial" w:hAnsi="Arial" w:cs="Arial"/>
          <w:color w:val="404040"/>
          <w:bdr w:val="none" w:sz="0" w:space="0" w:color="auto" w:frame="1"/>
        </w:rPr>
        <w:t>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Término do prazo para inscrição das chapas e candidatos;</w:t>
      </w:r>
    </w:p>
    <w:p w:rsidR="006F781C" w:rsidRPr="006F781C" w:rsidRDefault="00D0277F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05/09/2018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Publicação das chapas e candidatos;</w:t>
      </w:r>
    </w:p>
    <w:p w:rsidR="006F781C" w:rsidRPr="006F781C" w:rsidRDefault="00D0277F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lastRenderedPageBreak/>
        <w:t>06/09/2018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Início do prazo para campanha das chapas inscritas;</w:t>
      </w:r>
    </w:p>
    <w:p w:rsidR="006F781C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12</w:t>
      </w:r>
      <w:r w:rsidR="00D0277F">
        <w:rPr>
          <w:rFonts w:ascii="Arial" w:hAnsi="Arial" w:cs="Arial"/>
          <w:color w:val="404040"/>
          <w:bdr w:val="none" w:sz="0" w:space="0" w:color="auto" w:frame="1"/>
        </w:rPr>
        <w:t>/09/2018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Término do prazo para campanha das chapas inscritas;</w:t>
      </w:r>
    </w:p>
    <w:p w:rsidR="006F781C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14/09/2018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Votação das </w:t>
      </w:r>
      <w:proofErr w:type="gramStart"/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>07:00</w:t>
      </w:r>
      <w:proofErr w:type="gramEnd"/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às 19:00;</w:t>
      </w:r>
    </w:p>
    <w:p w:rsidR="006F781C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17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>/</w:t>
      </w:r>
      <w:r>
        <w:rPr>
          <w:rFonts w:ascii="Arial" w:hAnsi="Arial" w:cs="Arial"/>
          <w:color w:val="404040"/>
          <w:bdr w:val="none" w:sz="0" w:space="0" w:color="auto" w:frame="1"/>
        </w:rPr>
        <w:t>09/2018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Apuração dos votos, divulgação dos resultados </w:t>
      </w:r>
      <w:proofErr w:type="gramStart"/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>provisórios</w:t>
      </w:r>
      <w:proofErr w:type="gramEnd"/>
    </w:p>
    <w:p w:rsidR="00E24266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e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início do prazo para recursos e impugnação sobre os resultados</w:t>
      </w:r>
    </w:p>
    <w:p w:rsidR="006F781C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bdr w:val="none" w:sz="0" w:space="0" w:color="auto" w:frame="1"/>
        </w:rPr>
        <w:t>19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>/</w:t>
      </w:r>
      <w:r>
        <w:rPr>
          <w:rFonts w:ascii="Arial" w:hAnsi="Arial" w:cs="Arial"/>
          <w:color w:val="404040"/>
          <w:bdr w:val="none" w:sz="0" w:space="0" w:color="auto" w:frame="1"/>
        </w:rPr>
        <w:t>09/2018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Julgamento dos recursos e divulgação oficial dos resultados,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com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a proclamação dos vencedores;</w:t>
      </w:r>
    </w:p>
    <w:p w:rsid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>
        <w:rPr>
          <w:rFonts w:ascii="Arial" w:hAnsi="Arial" w:cs="Arial"/>
          <w:color w:val="404040"/>
          <w:bdr w:val="none" w:sz="0" w:space="0" w:color="auto" w:frame="1"/>
        </w:rPr>
        <w:t>21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>/</w:t>
      </w:r>
      <w:r>
        <w:rPr>
          <w:rFonts w:ascii="Arial" w:hAnsi="Arial" w:cs="Arial"/>
          <w:color w:val="404040"/>
          <w:bdr w:val="none" w:sz="0" w:space="0" w:color="auto" w:frame="1"/>
        </w:rPr>
        <w:t>09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>/201</w:t>
      </w:r>
      <w:r>
        <w:rPr>
          <w:rFonts w:ascii="Arial" w:hAnsi="Arial" w:cs="Arial"/>
          <w:color w:val="404040"/>
          <w:bdr w:val="none" w:sz="0" w:space="0" w:color="auto" w:frame="1"/>
        </w:rPr>
        <w:t>8</w:t>
      </w:r>
      <w:r w:rsidR="006F781C" w:rsidRPr="006F781C">
        <w:rPr>
          <w:rFonts w:ascii="Arial" w:hAnsi="Arial" w:cs="Arial"/>
          <w:color w:val="404040"/>
          <w:bdr w:val="none" w:sz="0" w:space="0" w:color="auto" w:frame="1"/>
        </w:rPr>
        <w:t xml:space="preserve"> – Posse dos eleitos.</w:t>
      </w:r>
    </w:p>
    <w:p w:rsidR="00E24266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COMISSÃO ELEITORAL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Durval de Castro Martins Filho – Presidente </w:t>
      </w:r>
    </w:p>
    <w:p w:rsidR="00E24266" w:rsidRPr="006F781C" w:rsidRDefault="00E24266" w:rsidP="00E2426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hd w:val="clear" w:color="auto" w:fill="FFFFFF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 xml:space="preserve">Glaucia Aves da Silva </w:t>
      </w:r>
    </w:p>
    <w:p w:rsidR="00E24266" w:rsidRPr="006F781C" w:rsidRDefault="00E24266" w:rsidP="00E2426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hd w:val="clear" w:color="auto" w:fill="FFFFFF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 xml:space="preserve">Roberto </w:t>
      </w:r>
      <w:proofErr w:type="spellStart"/>
      <w:r w:rsidRPr="006F781C">
        <w:rPr>
          <w:rFonts w:ascii="Arial" w:hAnsi="Arial" w:cs="Arial"/>
          <w:color w:val="404040"/>
          <w:shd w:val="clear" w:color="auto" w:fill="FFFFFF"/>
        </w:rPr>
        <w:t>Yokomizo</w:t>
      </w:r>
      <w:proofErr w:type="spellEnd"/>
      <w:r w:rsidRPr="006F781C"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E24266" w:rsidRDefault="00E24266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</w:p>
    <w:p w:rsidR="00E24266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REGIMENTO DAS ELEIÇÕES</w:t>
      </w:r>
    </w:p>
    <w:p w:rsidR="00E24266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CAPÍTULO I – DAS DISPOSIÇÕES GERAIS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1º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Nos termos do Estatuto Social da Associação dos Funcionários do PROCON, e pela deliberação soberana da Assembleia Geral dos Associados, o presente regimento visa regulamentar o processo eleitoral da supra</w:t>
      </w:r>
      <w:r w:rsidR="00E24266">
        <w:rPr>
          <w:rFonts w:ascii="Arial" w:hAnsi="Arial" w:cs="Arial"/>
          <w:color w:val="404040"/>
          <w:bdr w:val="none" w:sz="0" w:space="0" w:color="auto" w:frame="1"/>
        </w:rPr>
        <w:t>citada Associação no ano de 2018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2º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– As eleições para os cargos diretivos da Associação, bem como seu Conselho Fiscal serão realizadas pelo sistema de voto secreto e direto dos associados, pela maioria simples dos votos válidos daqueles que comparecerem à votação.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3º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Por deliberação de Assembleia Geral Ordinária, constituir-se-á Comissão Eleitoral composta de 03 (três membros), à qual competirá tomar todas as providências e medidas necessárias ao perfeito cumprimento do processo eleitoral.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4º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A Comissão Eleitoral escolherá entre seus membros 01 (um) Presidente e 02 (dois) Secretários.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5º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No exercício de suas funções, como indicado no artigo 3º, é competência da Comissão Eleitoral, entre outras ações: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a) apresentar sugestões e coordenar providências de ordem geral, quanto à realização das eleições, se assim for solicitada;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b) nomear e orientar em cada local de votação, um ou mais responsáveis, visando à uniformidade do processo eleitoral, oferecendo solução às dúvidas que se apresentarem, no âmbito dos respectivos locais de votação, se a Comissão Eleitoral assim entender como necessário;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c) receber as inscrições das chapas e dos candidatos ao Conselho Fiscal, analisando-as à vista das disposições próprias do Estatuto da Associação dos Funcionários do PROCON, e deste regimento, registrá-las ou impugná-las, no todo ou em parte, abrindo os prazos para recursos e decidindo-os conclusivamente, com vistas ao registro definitivo dos candidatos concorrentes às eleições;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d) proceder, com vistas ao especial registro das chapas correspondentes à diretoria da Associação, e do seu Conselho Fiscal, na forma da alínea anterior, expedindo para tanto as instruções e comunicações próprias e necessárias;</w:t>
      </w:r>
    </w:p>
    <w:p w:rsidR="00E24266" w:rsidRPr="00096AB4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e) cobrar, em plena correspondência cooperativa, com vigência preferencial devida, todas as declarações referentes à situação funcional dos candidatos aos cargos nas 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lastRenderedPageBreak/>
        <w:t>eleições constantes das chapas inscritas, e dos candidatos ao Conselho Fiscal, submetidos ao registro.</w:t>
      </w: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Parágrafo Único: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As providências de ordem executiva serão assinadas pelo presidente da Comissão Eleitoral, em conjunto com, pelo menos, um dos Secretários.</w:t>
      </w:r>
    </w:p>
    <w:p w:rsidR="00E24266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CAPÍTULO II – DAS CHAPAS E CANDIDATOS</w:t>
      </w:r>
    </w:p>
    <w:p w:rsidR="00E24266" w:rsidRPr="006F781C" w:rsidRDefault="00E24266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E24266" w:rsidRPr="00096AB4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6º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– A inscrição de candidatos aos cargos da Diretoria da Associação será feita por meio de chapas completas, com a indicação das legendas adotadas, contendo todas elas, nos termos do artigo 22 e alíneas do Estatuto da Associação dos Funcionários do PROCON, em formulário próprio, o nome, o RG, a matrícula na DRT e assinatura dos membros da chapa na rubrica do cargo a que concorrem.</w:t>
      </w:r>
    </w:p>
    <w:p w:rsidR="00E24266" w:rsidRPr="00096AB4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Parágrafo Único: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o formulário será disponibilizado pela Comissão Eleitoral quando da publicação do presente regulamento, devendo ser protocolado junto a um membro da Comissão.</w:t>
      </w:r>
    </w:p>
    <w:p w:rsidR="00C70150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</w:t>
      </w:r>
      <w:r w:rsidR="00E24266" w:rsidRPr="00E24266">
        <w:rPr>
          <w:rFonts w:ascii="Arial" w:hAnsi="Arial" w:cs="Arial"/>
          <w:b/>
          <w:bCs/>
          <w:color w:val="404040"/>
          <w:bdr w:val="none" w:sz="0" w:space="0" w:color="auto" w:frame="1"/>
        </w:rPr>
        <w:t xml:space="preserve"> </w:t>
      </w:r>
      <w:r w:rsidR="00E24266">
        <w:rPr>
          <w:rFonts w:ascii="Arial" w:hAnsi="Arial" w:cs="Arial"/>
          <w:b/>
          <w:bCs/>
          <w:color w:val="404040"/>
          <w:bdr w:val="none" w:sz="0" w:space="0" w:color="auto" w:frame="1"/>
        </w:rPr>
        <w:t>7</w:t>
      </w:r>
      <w:r w:rsidR="00E24266"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 xml:space="preserve">º </w:t>
      </w: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A inscrição de candidatos ao cargo de Conselheiro Fiscal da Associação será feita individualmente, contendo, nos termos do artigo 36 do Estatuto da Associação dos Funcionários do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Procon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>, o nome, o RG, a matrícula na DRT e a assinatura dos mesmos na rubrica do cargo a que concorre. </w:t>
      </w:r>
    </w:p>
    <w:p w:rsidR="00096AB4" w:rsidRPr="00096AB4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Parágrafo Único: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o formulário será disponibilizado pela Comissão Eleitoral quando da publicação do presente regulamento, devendo ser protocolado junto a um membro da Comissão.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8º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Não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serão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permitidos o registro e a propaganda de chapas cuja legenda possa provocar confusão com agremiações político-partidárias, que sejam ofensivas ao decoro ou suscetíveis de ridículo.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9º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– As inscrições das chapas concorrentes à Diretoria e dos candidatos ao Conselho Fiscal ocorrerão nos prazos estabelecidos pela Comissão Eleitoral, conforme cronograma de eleição.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10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A Comissão Eleitoral divulgará lista com todas as chapas inscritas na disputa para Diretoria e os nomes dos candidatos ao Conselho Fiscal para a ciência dos interessados conforme cronograma de eleição.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11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– As impugnações a chapas e candidatos poderão ser realizadas durante todo o período de inscrição de chapas, devendo ser decididas, de forma conclusiva, pela Comissão Eleitoral no prazo de 48 (quarenta e oito) horas.</w:t>
      </w: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Parágrafo 1º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As impugnações que forem protocoladas no último dia do prazo de inscrição de chapas e candidatos impedirão o início da campanha eleitoral até a decisão sobre o recurso por parte da Comissão Eleitoral.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CAPÍTULO III – DAS ELEGIBILIDADES</w:t>
      </w: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12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– São elegíveis todos os Associados da </w:t>
      </w:r>
      <w:proofErr w:type="spellStart"/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AFProcon</w:t>
      </w:r>
      <w:proofErr w:type="spellEnd"/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>, nos termos aplicáveis do artigo 10, II, do Estatuto da Associação dos Funcionários do PROCON.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CAPÍTULO IV – DA ELEIÇÃO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13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A eleição será realizada dentro dos horários estabelecidos previamente em circular emitida com pelo menos 72 (setenta e duas) horas de antecedência para o dia do certame, conforme cronograma.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14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– A eleição deverá se realizar em todos os locais de lotação da Fundação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Procon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-SP, incluindo Regionais, Postos de Atendimento Poupatempo e </w:t>
      </w:r>
      <w:proofErr w:type="spellStart"/>
      <w:r w:rsidRPr="006F781C">
        <w:rPr>
          <w:rFonts w:ascii="Arial" w:hAnsi="Arial" w:cs="Arial"/>
          <w:color w:val="404040"/>
          <w:bdr w:val="none" w:sz="0" w:space="0" w:color="auto" w:frame="1"/>
        </w:rPr>
        <w:t>CICs</w:t>
      </w:r>
      <w:proofErr w:type="spell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, pelo 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lastRenderedPageBreak/>
        <w:t>método mais compatível com a realidade da eleição, sempre garantindo o segredo do voto.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15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– As chapas concorrentes e os candidatos ao Conselho Fiscal, poderão indicar os nomes de seus fiscais até o limite de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2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(dois) por legenda e/ou candidato ao Conselho Fiscal, em até 72 (setenta e duas) horas de antecedência para o dia do certame, conforme cronograma.</w:t>
      </w: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16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A Comissão Eleitoral rubricará, obrigatoriamente, as cédulas de votação entregues aos comparecentes à eleição, se for necessária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a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votação em papel.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CAPÍTULO V – DA APURAÇÃO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17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A apuração ocorrerá em local único, e poderá ser acompanhada por no máximo três representantes de cada chapa e pelo candidato ao Conselho Fiscal que se dispuser a comparecer.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18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Da apuração se lavrará ata, assinada pela Comissão Eleitoral e pelos presentes ao procedimento, que será divulgada como resultado provisório até o final do prazo para impugnações.</w:t>
      </w: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19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Decorrido o prazo para impugnações, a Comissão Eleitoral publicará proclamação do resultado, consignando a chapa vitoriosa e os conselheiros eleitos titulares e suplentes.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proofErr w:type="gramStart"/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CAPÍTULO VI</w:t>
      </w:r>
      <w:proofErr w:type="gramEnd"/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 xml:space="preserve"> – DA POSSE DOS ELEITOS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20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Nos termos do Estatuto Social da Associação dos Funcionários do PROCON, a posse da Diretoria e do Conselho Fiscal será realizada em ato solene e público na data fixada no cronograma.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CAPÍTULO VII – DAS DISPOSIÇÕES GERAIS</w:t>
      </w:r>
    </w:p>
    <w:p w:rsidR="00096AB4" w:rsidRPr="006F781C" w:rsidRDefault="00096AB4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21 –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Os prazos indicados neste regulamento e nos documentos que se fizerem necessários editar por parte da Comissão Eleitoral, especialmente, mas não limitado, a circular mencionada no artigo 13 deste regulamento, se contam em dias úteis, excluindo o primeiro (data do protocolo ou da publicação) e contando o último.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22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– As questões </w:t>
      </w:r>
      <w:proofErr w:type="gramStart"/>
      <w:r w:rsidRPr="006F781C">
        <w:rPr>
          <w:rFonts w:ascii="Arial" w:hAnsi="Arial" w:cs="Arial"/>
          <w:color w:val="404040"/>
          <w:bdr w:val="none" w:sz="0" w:space="0" w:color="auto" w:frame="1"/>
        </w:rPr>
        <w:t>omissas pelo presente regimento eleitoral</w:t>
      </w:r>
      <w:proofErr w:type="gramEnd"/>
      <w:r w:rsidRPr="006F781C">
        <w:rPr>
          <w:rFonts w:ascii="Arial" w:hAnsi="Arial" w:cs="Arial"/>
          <w:color w:val="404040"/>
          <w:bdr w:val="none" w:sz="0" w:space="0" w:color="auto" w:frame="1"/>
        </w:rPr>
        <w:t xml:space="preserve"> serão apreciadas e resolvidas conclusiva e exclusivamente pela Comissão Eleitoral mediante provocação, protocolada junto a qualquer um dos membros da Comissão e com prazo de decisão improrrogável de 48 (quarenta e oito) horas.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Qualquer inconformismo que permanecer poderá ser submetido à Justiça Comum.</w:t>
      </w:r>
    </w:p>
    <w:p w:rsid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  <w:r w:rsidRPr="006F781C">
        <w:rPr>
          <w:rFonts w:ascii="Arial" w:hAnsi="Arial" w:cs="Arial"/>
          <w:b/>
          <w:bCs/>
          <w:color w:val="404040"/>
          <w:bdr w:val="none" w:sz="0" w:space="0" w:color="auto" w:frame="1"/>
        </w:rPr>
        <w:t>Art. 23 </w:t>
      </w:r>
      <w:r w:rsidRPr="006F781C">
        <w:rPr>
          <w:rFonts w:ascii="Arial" w:hAnsi="Arial" w:cs="Arial"/>
          <w:color w:val="404040"/>
          <w:bdr w:val="none" w:sz="0" w:space="0" w:color="auto" w:frame="1"/>
        </w:rPr>
        <w:t>– Este regimento entra em vigor na data da sua publicação em edital pela Comissão Eleitoral, e revogam-se as disposições em contrário e regulamentos anteriores.</w:t>
      </w:r>
    </w:p>
    <w:p w:rsidR="00D1228E" w:rsidRDefault="00D1228E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</w:p>
    <w:p w:rsidR="00D1228E" w:rsidRDefault="00D1228E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bdr w:val="none" w:sz="0" w:space="0" w:color="auto" w:frame="1"/>
        </w:rPr>
      </w:pPr>
    </w:p>
    <w:p w:rsidR="00D1228E" w:rsidRPr="006F781C" w:rsidRDefault="00D1228E" w:rsidP="006F78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COMISSÃO ELEITORAL</w:t>
      </w:r>
    </w:p>
    <w:p w:rsidR="006F781C" w:rsidRPr="006F781C" w:rsidRDefault="006F781C" w:rsidP="006F781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</w:rPr>
      </w:pPr>
      <w:r w:rsidRPr="006F781C">
        <w:rPr>
          <w:rFonts w:ascii="Arial" w:hAnsi="Arial" w:cs="Arial"/>
          <w:color w:val="404040"/>
          <w:bdr w:val="none" w:sz="0" w:space="0" w:color="auto" w:frame="1"/>
        </w:rPr>
        <w:t>Durval de Castro Martins Filho – Presidente</w:t>
      </w:r>
    </w:p>
    <w:p w:rsidR="00096AB4" w:rsidRPr="006F781C" w:rsidRDefault="00096AB4" w:rsidP="00096AB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hd w:val="clear" w:color="auto" w:fill="FFFFFF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 xml:space="preserve">Glaucia Aves da Silva </w:t>
      </w:r>
    </w:p>
    <w:p w:rsidR="00096AB4" w:rsidRPr="006F781C" w:rsidRDefault="00096AB4" w:rsidP="00096AB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hd w:val="clear" w:color="auto" w:fill="FFFFFF"/>
        </w:rPr>
      </w:pPr>
      <w:r w:rsidRPr="006F781C">
        <w:rPr>
          <w:rFonts w:ascii="Arial" w:hAnsi="Arial" w:cs="Arial"/>
          <w:color w:val="404040"/>
          <w:shd w:val="clear" w:color="auto" w:fill="FFFFFF"/>
        </w:rPr>
        <w:t xml:space="preserve">Roberto </w:t>
      </w:r>
      <w:proofErr w:type="spellStart"/>
      <w:r w:rsidRPr="006F781C">
        <w:rPr>
          <w:rFonts w:ascii="Arial" w:hAnsi="Arial" w:cs="Arial"/>
          <w:color w:val="404040"/>
          <w:shd w:val="clear" w:color="auto" w:fill="FFFFFF"/>
        </w:rPr>
        <w:t>Yokomizo</w:t>
      </w:r>
      <w:proofErr w:type="spellEnd"/>
      <w:r w:rsidRPr="006F781C"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9E7E60" w:rsidRDefault="009E7E60">
      <w:pPr>
        <w:rPr>
          <w:rFonts w:ascii="Arial" w:hAnsi="Arial" w:cs="Arial"/>
          <w:sz w:val="24"/>
          <w:szCs w:val="24"/>
        </w:rPr>
      </w:pPr>
    </w:p>
    <w:p w:rsidR="0061090E" w:rsidRPr="004D0C2F" w:rsidRDefault="00441B18" w:rsidP="0061090E">
      <w:pPr>
        <w:jc w:val="center"/>
        <w:rPr>
          <w:rFonts w:ascii="Arial" w:hAnsi="Arial" w:cs="Arial"/>
          <w:sz w:val="28"/>
          <w:szCs w:val="28"/>
        </w:rPr>
      </w:pPr>
      <w:r w:rsidRPr="004D0C2F">
        <w:rPr>
          <w:rFonts w:ascii="Arial" w:hAnsi="Arial" w:cs="Arial"/>
          <w:sz w:val="28"/>
          <w:szCs w:val="28"/>
        </w:rPr>
        <w:lastRenderedPageBreak/>
        <w:t xml:space="preserve">FICHA DE </w:t>
      </w:r>
      <w:r w:rsidR="0061090E" w:rsidRPr="004D0C2F">
        <w:rPr>
          <w:rFonts w:ascii="Arial" w:hAnsi="Arial" w:cs="Arial"/>
          <w:sz w:val="28"/>
          <w:szCs w:val="28"/>
        </w:rPr>
        <w:t>INSCRIÇÃO DE CHAPA – DIRETORIA DA AFPROCON-SP</w:t>
      </w:r>
    </w:p>
    <w:p w:rsidR="00441B18" w:rsidRPr="004D0C2F" w:rsidRDefault="0061090E" w:rsidP="0061090E">
      <w:pPr>
        <w:jc w:val="center"/>
        <w:rPr>
          <w:rFonts w:ascii="Arial" w:hAnsi="Arial" w:cs="Arial"/>
          <w:sz w:val="28"/>
          <w:szCs w:val="28"/>
        </w:rPr>
      </w:pPr>
      <w:r w:rsidRPr="004D0C2F">
        <w:rPr>
          <w:rFonts w:ascii="Arial" w:hAnsi="Arial" w:cs="Arial"/>
          <w:sz w:val="28"/>
          <w:szCs w:val="28"/>
        </w:rPr>
        <w:t>BIENIO 2018/2020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724"/>
        <w:gridCol w:w="2866"/>
        <w:gridCol w:w="1371"/>
        <w:gridCol w:w="980"/>
        <w:gridCol w:w="2239"/>
      </w:tblGrid>
      <w:tr w:rsidR="0061090E" w:rsidTr="00B21584">
        <w:tc>
          <w:tcPr>
            <w:tcW w:w="9180" w:type="dxa"/>
            <w:gridSpan w:val="5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90E" w:rsidRDefault="00B21584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DA CHAPA:</w:t>
            </w:r>
          </w:p>
          <w:p w:rsidR="00B21584" w:rsidRDefault="00B21584" w:rsidP="006109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RPr="00B21584" w:rsidTr="00A32489">
        <w:trPr>
          <w:trHeight w:val="27"/>
        </w:trPr>
        <w:tc>
          <w:tcPr>
            <w:tcW w:w="1724" w:type="dxa"/>
          </w:tcPr>
          <w:p w:rsidR="0061090E" w:rsidRPr="00B21584" w:rsidRDefault="00B21584" w:rsidP="00B21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584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866" w:type="dxa"/>
          </w:tcPr>
          <w:p w:rsidR="0061090E" w:rsidRPr="00B21584" w:rsidRDefault="00B21584" w:rsidP="00B21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584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71" w:type="dxa"/>
          </w:tcPr>
          <w:p w:rsidR="0061090E" w:rsidRPr="00B21584" w:rsidRDefault="00B21584" w:rsidP="00B21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584"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980" w:type="dxa"/>
          </w:tcPr>
          <w:p w:rsidR="0061090E" w:rsidRPr="00B21584" w:rsidRDefault="00B21584" w:rsidP="00B21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584">
              <w:rPr>
                <w:rFonts w:ascii="Arial" w:hAnsi="Arial" w:cs="Arial"/>
                <w:b/>
                <w:sz w:val="24"/>
                <w:szCs w:val="24"/>
              </w:rPr>
              <w:t>DRT</w:t>
            </w:r>
          </w:p>
        </w:tc>
        <w:tc>
          <w:tcPr>
            <w:tcW w:w="2239" w:type="dxa"/>
          </w:tcPr>
          <w:p w:rsidR="0061090E" w:rsidRPr="00B21584" w:rsidRDefault="00B21584" w:rsidP="00B21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584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61090E" w:rsidTr="00A32489">
        <w:trPr>
          <w:trHeight w:val="20"/>
        </w:trPr>
        <w:tc>
          <w:tcPr>
            <w:tcW w:w="1724" w:type="dxa"/>
            <w:vAlign w:val="center"/>
          </w:tcPr>
          <w:p w:rsidR="0061090E" w:rsidRDefault="00B21584" w:rsidP="00A32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  <w:p w:rsidR="00A32489" w:rsidRDefault="00A32489" w:rsidP="00A32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2A3C36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Presidente</w:t>
            </w: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2A3C36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Administrativo</w:t>
            </w: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A32489" w:rsidRDefault="002A3C36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Financeir</w:t>
            </w:r>
            <w:r w:rsidR="00A3248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489" w:rsidTr="00A32489">
        <w:trPr>
          <w:trHeight w:val="20"/>
        </w:trPr>
        <w:tc>
          <w:tcPr>
            <w:tcW w:w="1724" w:type="dxa"/>
          </w:tcPr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Diretor </w:t>
            </w:r>
          </w:p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2866" w:type="dxa"/>
          </w:tcPr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Juridico</w:t>
            </w:r>
            <w:proofErr w:type="spellEnd"/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Comunicação</w:t>
            </w: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Relações Institucionais</w:t>
            </w: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Suplente</w:t>
            </w:r>
          </w:p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0E" w:rsidTr="00A32489">
        <w:trPr>
          <w:trHeight w:val="20"/>
        </w:trPr>
        <w:tc>
          <w:tcPr>
            <w:tcW w:w="1724" w:type="dxa"/>
          </w:tcPr>
          <w:p w:rsidR="0061090E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Suplente</w:t>
            </w:r>
          </w:p>
          <w:p w:rsidR="00A32489" w:rsidRDefault="00A32489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1090E" w:rsidRDefault="0061090E" w:rsidP="00610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90E" w:rsidRDefault="0061090E" w:rsidP="0061090E">
      <w:pPr>
        <w:rPr>
          <w:rFonts w:ascii="Arial" w:hAnsi="Arial" w:cs="Arial"/>
          <w:sz w:val="24"/>
          <w:szCs w:val="24"/>
        </w:rPr>
      </w:pPr>
    </w:p>
    <w:p w:rsidR="007E17EF" w:rsidRDefault="007E17EF" w:rsidP="0061090E">
      <w:pPr>
        <w:jc w:val="center"/>
        <w:rPr>
          <w:rFonts w:ascii="Arial" w:hAnsi="Arial" w:cs="Arial"/>
          <w:sz w:val="24"/>
          <w:szCs w:val="24"/>
        </w:rPr>
      </w:pPr>
    </w:p>
    <w:p w:rsidR="0061090E" w:rsidRDefault="007E17EF" w:rsidP="006109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Recebido em: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____/_____/_________</w:t>
      </w:r>
    </w:p>
    <w:p w:rsidR="00117BB6" w:rsidRDefault="007E17EF" w:rsidP="007E17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Eleitoral</w:t>
      </w:r>
    </w:p>
    <w:p w:rsidR="007E17EF" w:rsidRDefault="007E17EF" w:rsidP="007E17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4D0C2F">
        <w:rPr>
          <w:rFonts w:ascii="Arial" w:hAnsi="Arial" w:cs="Arial"/>
          <w:sz w:val="24"/>
          <w:szCs w:val="24"/>
        </w:rPr>
        <w:t xml:space="preserve"> _________________________</w:t>
      </w:r>
    </w:p>
    <w:p w:rsidR="007E17EF" w:rsidRDefault="007E17EF" w:rsidP="00D1228E">
      <w:pPr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</w:t>
      </w:r>
      <w:r w:rsidR="004D0C2F">
        <w:rPr>
          <w:rFonts w:ascii="Arial" w:hAnsi="Arial" w:cs="Arial"/>
          <w:sz w:val="24"/>
          <w:szCs w:val="24"/>
        </w:rPr>
        <w:t xml:space="preserve"> _____________________</w:t>
      </w:r>
    </w:p>
    <w:p w:rsidR="0019209F" w:rsidRDefault="0019209F" w:rsidP="007E17EF">
      <w:pPr>
        <w:jc w:val="center"/>
        <w:rPr>
          <w:rFonts w:ascii="Arial" w:hAnsi="Arial" w:cs="Arial"/>
          <w:sz w:val="24"/>
          <w:szCs w:val="24"/>
        </w:rPr>
      </w:pPr>
    </w:p>
    <w:p w:rsidR="0019209F" w:rsidRDefault="0019209F" w:rsidP="007E17EF">
      <w:pPr>
        <w:jc w:val="center"/>
        <w:rPr>
          <w:rFonts w:ascii="Arial" w:hAnsi="Arial" w:cs="Arial"/>
          <w:sz w:val="24"/>
          <w:szCs w:val="24"/>
        </w:rPr>
      </w:pPr>
    </w:p>
    <w:p w:rsidR="009B5F6B" w:rsidRDefault="009B5F6B" w:rsidP="007E17EF">
      <w:pPr>
        <w:jc w:val="center"/>
        <w:rPr>
          <w:rFonts w:ascii="Arial" w:hAnsi="Arial" w:cs="Arial"/>
          <w:sz w:val="24"/>
          <w:szCs w:val="24"/>
        </w:rPr>
      </w:pPr>
    </w:p>
    <w:p w:rsidR="009B5F6B" w:rsidRDefault="009B5F6B" w:rsidP="007E17EF">
      <w:pPr>
        <w:jc w:val="center"/>
        <w:rPr>
          <w:rFonts w:ascii="Arial" w:hAnsi="Arial" w:cs="Arial"/>
          <w:sz w:val="24"/>
          <w:szCs w:val="24"/>
        </w:rPr>
      </w:pPr>
    </w:p>
    <w:p w:rsidR="0019209F" w:rsidRPr="004D0C2F" w:rsidRDefault="0019209F" w:rsidP="0019209F">
      <w:pPr>
        <w:jc w:val="center"/>
        <w:rPr>
          <w:rFonts w:ascii="Arial" w:hAnsi="Arial" w:cs="Arial"/>
          <w:sz w:val="28"/>
          <w:szCs w:val="28"/>
        </w:rPr>
      </w:pPr>
      <w:r w:rsidRPr="004D0C2F">
        <w:rPr>
          <w:rFonts w:ascii="Arial" w:hAnsi="Arial" w:cs="Arial"/>
          <w:sz w:val="28"/>
          <w:szCs w:val="28"/>
        </w:rPr>
        <w:lastRenderedPageBreak/>
        <w:t>FICHA DE INSCRIÇÃO PARA CONSELHO FISCAL DA AFPROCON-SP</w:t>
      </w:r>
    </w:p>
    <w:p w:rsidR="0019209F" w:rsidRPr="004D0C2F" w:rsidRDefault="0019209F" w:rsidP="0019209F">
      <w:pPr>
        <w:jc w:val="center"/>
        <w:rPr>
          <w:rFonts w:ascii="Arial" w:hAnsi="Arial" w:cs="Arial"/>
          <w:sz w:val="28"/>
          <w:szCs w:val="28"/>
        </w:rPr>
      </w:pPr>
      <w:r w:rsidRPr="004D0C2F">
        <w:rPr>
          <w:rFonts w:ascii="Arial" w:hAnsi="Arial" w:cs="Arial"/>
          <w:sz w:val="28"/>
          <w:szCs w:val="28"/>
        </w:rPr>
        <w:t>BIENIO 2018/2020</w:t>
      </w:r>
    </w:p>
    <w:p w:rsidR="0019209F" w:rsidRDefault="0019209F" w:rsidP="0019209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510"/>
        <w:gridCol w:w="1985"/>
        <w:gridCol w:w="1134"/>
        <w:gridCol w:w="2551"/>
      </w:tblGrid>
      <w:tr w:rsidR="0019209F" w:rsidTr="0019209F">
        <w:tc>
          <w:tcPr>
            <w:tcW w:w="9180" w:type="dxa"/>
            <w:gridSpan w:val="4"/>
          </w:tcPr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CANDIDATURA AO CONSELHO FISCAL DA AFPROCON-SP</w:t>
            </w:r>
          </w:p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09F" w:rsidTr="004D0C2F">
        <w:trPr>
          <w:trHeight w:val="340"/>
        </w:trPr>
        <w:tc>
          <w:tcPr>
            <w:tcW w:w="3510" w:type="dxa"/>
          </w:tcPr>
          <w:p w:rsidR="0019209F" w:rsidRPr="004D0C2F" w:rsidRDefault="004D0C2F" w:rsidP="007E17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D0C2F">
              <w:rPr>
                <w:rFonts w:ascii="Arial" w:hAnsi="Arial" w:cs="Arial"/>
                <w:b/>
                <w:sz w:val="24"/>
                <w:szCs w:val="24"/>
              </w:rPr>
              <w:t>OME</w:t>
            </w:r>
          </w:p>
        </w:tc>
        <w:tc>
          <w:tcPr>
            <w:tcW w:w="1985" w:type="dxa"/>
          </w:tcPr>
          <w:p w:rsidR="0019209F" w:rsidRPr="004D0C2F" w:rsidRDefault="004D0C2F" w:rsidP="007E17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2F"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1134" w:type="dxa"/>
          </w:tcPr>
          <w:p w:rsidR="0019209F" w:rsidRPr="004D0C2F" w:rsidRDefault="004D0C2F" w:rsidP="007E17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2F">
              <w:rPr>
                <w:rFonts w:ascii="Arial" w:hAnsi="Arial" w:cs="Arial"/>
                <w:b/>
                <w:sz w:val="24"/>
                <w:szCs w:val="24"/>
              </w:rPr>
              <w:t>DRT</w:t>
            </w:r>
          </w:p>
        </w:tc>
        <w:tc>
          <w:tcPr>
            <w:tcW w:w="2551" w:type="dxa"/>
          </w:tcPr>
          <w:p w:rsidR="0019209F" w:rsidRPr="004D0C2F" w:rsidRDefault="004D0C2F" w:rsidP="007E17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2F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19209F" w:rsidTr="0019209F">
        <w:tc>
          <w:tcPr>
            <w:tcW w:w="3510" w:type="dxa"/>
          </w:tcPr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C2F" w:rsidRDefault="004D0C2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C2F" w:rsidRDefault="004D0C2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209F" w:rsidRDefault="0019209F" w:rsidP="007E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09F" w:rsidRDefault="0019209F" w:rsidP="007E17EF">
      <w:pPr>
        <w:jc w:val="center"/>
        <w:rPr>
          <w:rFonts w:ascii="Arial" w:hAnsi="Arial" w:cs="Arial"/>
          <w:sz w:val="24"/>
          <w:szCs w:val="24"/>
        </w:rPr>
      </w:pPr>
    </w:p>
    <w:p w:rsidR="004D0C2F" w:rsidRDefault="004D0C2F" w:rsidP="004D0C2F">
      <w:pPr>
        <w:jc w:val="center"/>
        <w:rPr>
          <w:rFonts w:ascii="Arial" w:hAnsi="Arial" w:cs="Arial"/>
          <w:sz w:val="24"/>
          <w:szCs w:val="24"/>
        </w:rPr>
      </w:pPr>
    </w:p>
    <w:p w:rsidR="004D0C2F" w:rsidRDefault="004D0C2F" w:rsidP="004D0C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Recebido em: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____/_____/_________</w:t>
      </w:r>
    </w:p>
    <w:p w:rsidR="004D0C2F" w:rsidRDefault="004D0C2F" w:rsidP="004D0C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Eleitoral</w:t>
      </w:r>
    </w:p>
    <w:p w:rsidR="004D0C2F" w:rsidRDefault="004D0C2F" w:rsidP="004D0C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</w:t>
      </w:r>
    </w:p>
    <w:p w:rsidR="004D0C2F" w:rsidRDefault="004D0C2F" w:rsidP="004D0C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 ______________________</w:t>
      </w:r>
    </w:p>
    <w:p w:rsidR="0019209F" w:rsidRPr="006F781C" w:rsidRDefault="0019209F" w:rsidP="007E17EF">
      <w:pPr>
        <w:jc w:val="center"/>
        <w:rPr>
          <w:rFonts w:ascii="Arial" w:hAnsi="Arial" w:cs="Arial"/>
          <w:sz w:val="24"/>
          <w:szCs w:val="24"/>
        </w:rPr>
      </w:pPr>
    </w:p>
    <w:sectPr w:rsidR="0019209F" w:rsidRPr="006F781C" w:rsidSect="00D1228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C" w:rsidRDefault="00F3459C" w:rsidP="007E17EF">
      <w:pPr>
        <w:spacing w:after="0" w:line="240" w:lineRule="auto"/>
      </w:pPr>
      <w:r>
        <w:separator/>
      </w:r>
    </w:p>
  </w:endnote>
  <w:endnote w:type="continuationSeparator" w:id="0">
    <w:p w:rsidR="00F3459C" w:rsidRDefault="00F3459C" w:rsidP="007E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C" w:rsidRDefault="00F3459C" w:rsidP="007E17EF">
      <w:pPr>
        <w:spacing w:after="0" w:line="240" w:lineRule="auto"/>
      </w:pPr>
      <w:r>
        <w:separator/>
      </w:r>
    </w:p>
  </w:footnote>
  <w:footnote w:type="continuationSeparator" w:id="0">
    <w:p w:rsidR="00F3459C" w:rsidRDefault="00F3459C" w:rsidP="007E1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1C"/>
    <w:rsid w:val="00096AB4"/>
    <w:rsid w:val="00117BB6"/>
    <w:rsid w:val="0019209F"/>
    <w:rsid w:val="002A3C36"/>
    <w:rsid w:val="00415DFD"/>
    <w:rsid w:val="00441B18"/>
    <w:rsid w:val="004D0C2F"/>
    <w:rsid w:val="005527D2"/>
    <w:rsid w:val="00556F7D"/>
    <w:rsid w:val="0061090E"/>
    <w:rsid w:val="006F781C"/>
    <w:rsid w:val="0073442A"/>
    <w:rsid w:val="007E17EF"/>
    <w:rsid w:val="00835A27"/>
    <w:rsid w:val="009B5F6B"/>
    <w:rsid w:val="009E7E60"/>
    <w:rsid w:val="00A32489"/>
    <w:rsid w:val="00AB195C"/>
    <w:rsid w:val="00B21584"/>
    <w:rsid w:val="00C70150"/>
    <w:rsid w:val="00D0277F"/>
    <w:rsid w:val="00D1228E"/>
    <w:rsid w:val="00E24266"/>
    <w:rsid w:val="00E77591"/>
    <w:rsid w:val="00F3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0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7E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17EF"/>
  </w:style>
  <w:style w:type="paragraph" w:styleId="Rodap">
    <w:name w:val="footer"/>
    <w:basedOn w:val="Normal"/>
    <w:link w:val="RodapChar"/>
    <w:uiPriority w:val="99"/>
    <w:semiHidden/>
    <w:unhideWhenUsed/>
    <w:rsid w:val="007E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1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1675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10</cp:revision>
  <dcterms:created xsi:type="dcterms:W3CDTF">2018-08-25T20:36:00Z</dcterms:created>
  <dcterms:modified xsi:type="dcterms:W3CDTF">2018-08-26T03:53:00Z</dcterms:modified>
</cp:coreProperties>
</file>